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26. 11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13.05  ДЗ вправа 5 стор.83.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27. 11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13.05  ДЗ вправа 1 стор.85.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72bo2FPMJLfAyVIRTZUjEIUcZA==">AMUW2mUCTo00NSBOHwcfuOGt6L0Lbz59Hz3RMK/uyfcFXVgSIMApEzrEMvcyy6tZiUCghCWgscK+a+94d/xjpoamt9hzehy+p/IxB0bfcqdp49JnDbL5NPk=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